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9AA4" w14:textId="6420BA65" w:rsidR="00D74775" w:rsidRDefault="008B52DC">
      <w:pPr>
        <w:rPr>
          <w:b/>
          <w:bCs/>
        </w:rPr>
      </w:pPr>
      <w:r w:rsidRPr="008B52DC">
        <w:rPr>
          <w:b/>
          <w:bCs/>
        </w:rPr>
        <w:t>Zpráva o hospodaření SVJ Oblá v roce 2024</w:t>
      </w:r>
    </w:p>
    <w:p w14:paraId="2286F2BF" w14:textId="21276F0B" w:rsidR="008773B2" w:rsidRPr="008773B2" w:rsidRDefault="008773B2">
      <w:r w:rsidRPr="008773B2">
        <w:t>(Vybrané údaje z účetnictví)</w:t>
      </w:r>
    </w:p>
    <w:p w14:paraId="2CE7F8D7" w14:textId="37DA7DFB" w:rsidR="008B52DC" w:rsidRDefault="008B52DC" w:rsidP="008B52DC">
      <w:pPr>
        <w:pStyle w:val="Odstavecseseznamem"/>
        <w:numPr>
          <w:ilvl w:val="0"/>
          <w:numId w:val="1"/>
        </w:numPr>
      </w:pPr>
      <w:r>
        <w:t>Peněžní prostředky</w:t>
      </w:r>
      <w:r>
        <w:tab/>
      </w:r>
      <w:r>
        <w:tab/>
        <w:t>3.918.271,54 Kč</w:t>
      </w:r>
    </w:p>
    <w:p w14:paraId="16B9DFD9" w14:textId="541FCD5D" w:rsidR="008B52DC" w:rsidRDefault="008B52DC" w:rsidP="008B52DC">
      <w:pPr>
        <w:pStyle w:val="Odstavecseseznamem"/>
        <w:numPr>
          <w:ilvl w:val="1"/>
          <w:numId w:val="1"/>
        </w:numPr>
      </w:pPr>
      <w:r>
        <w:t xml:space="preserve">Z toho na spoření </w:t>
      </w:r>
      <w:r>
        <w:tab/>
        <w:t>3.450.000 Kč</w:t>
      </w:r>
    </w:p>
    <w:p w14:paraId="6B3CE0CF" w14:textId="298807E0" w:rsidR="008B52DC" w:rsidRDefault="008B52DC" w:rsidP="008B52DC">
      <w:pPr>
        <w:pStyle w:val="Odstavecseseznamem"/>
        <w:numPr>
          <w:ilvl w:val="0"/>
          <w:numId w:val="1"/>
        </w:numPr>
      </w:pPr>
      <w:r>
        <w:t xml:space="preserve">Zisk z roku 2024 </w:t>
      </w:r>
      <w:r>
        <w:tab/>
      </w:r>
      <w:r>
        <w:tab/>
        <w:t>880 Kč</w:t>
      </w:r>
    </w:p>
    <w:p w14:paraId="209E6FB9" w14:textId="1B387B53" w:rsidR="008B52DC" w:rsidRDefault="008B52DC" w:rsidP="008B52DC">
      <w:pPr>
        <w:pStyle w:val="Odstavecseseznamem"/>
        <w:numPr>
          <w:ilvl w:val="0"/>
          <w:numId w:val="1"/>
        </w:numPr>
      </w:pPr>
      <w:r>
        <w:t xml:space="preserve">Zůstatek ze správy </w:t>
      </w:r>
      <w:r>
        <w:tab/>
      </w:r>
      <w:r>
        <w:tab/>
      </w:r>
      <w:r w:rsidRPr="008B52DC">
        <w:t> 2 419,90</w:t>
      </w:r>
      <w:r>
        <w:t xml:space="preserve"> Kč</w:t>
      </w:r>
    </w:p>
    <w:p w14:paraId="0A630554" w14:textId="4740BEF2" w:rsidR="008B52DC" w:rsidRDefault="008B52DC" w:rsidP="008B52DC">
      <w:pPr>
        <w:pStyle w:val="Odstavecseseznamem"/>
        <w:numPr>
          <w:ilvl w:val="0"/>
          <w:numId w:val="1"/>
        </w:numPr>
      </w:pPr>
      <w:r>
        <w:t>Zůstatek úvěru zateplení</w:t>
      </w:r>
      <w:r>
        <w:tab/>
        <w:t>1.158.148,36 Kč</w:t>
      </w:r>
    </w:p>
    <w:p w14:paraId="48F4178F" w14:textId="517DF7F0" w:rsidR="008B52DC" w:rsidRDefault="008B52DC" w:rsidP="008B52DC">
      <w:pPr>
        <w:pStyle w:val="Odstavecseseznamem"/>
        <w:numPr>
          <w:ilvl w:val="0"/>
          <w:numId w:val="1"/>
        </w:numPr>
      </w:pPr>
      <w:r>
        <w:t>Stav DPZ</w:t>
      </w:r>
      <w:r>
        <w:tab/>
      </w:r>
      <w:r>
        <w:tab/>
      </w:r>
      <w:r>
        <w:tab/>
        <w:t>3.752.232,62 Kč</w:t>
      </w:r>
    </w:p>
    <w:p w14:paraId="3EFEAC3E" w14:textId="7A4DB082" w:rsidR="008773B2" w:rsidRPr="008773B2" w:rsidRDefault="008B52DC" w:rsidP="008773B2">
      <w:pPr>
        <w:pStyle w:val="Odstavecseseznamem"/>
        <w:numPr>
          <w:ilvl w:val="0"/>
          <w:numId w:val="1"/>
        </w:numP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>
        <w:t xml:space="preserve">Vyúčtování služeb </w:t>
      </w:r>
      <w:r>
        <w:tab/>
      </w:r>
      <w:r w:rsidR="008773B2" w:rsidRPr="008773B2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      </w:t>
      </w:r>
      <w:r w:rsidR="008773B2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r w:rsidR="008773B2" w:rsidRPr="008773B2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624 454,94 Kč </w:t>
      </w:r>
    </w:p>
    <w:p w14:paraId="7F035ADC" w14:textId="11F03033" w:rsidR="008B52DC" w:rsidRDefault="008773B2" w:rsidP="008B52DC">
      <w:pPr>
        <w:pStyle w:val="Odstavecseseznamem"/>
        <w:numPr>
          <w:ilvl w:val="0"/>
          <w:numId w:val="1"/>
        </w:numPr>
      </w:pPr>
      <w:r>
        <w:t>Záloha teplárny</w:t>
      </w:r>
      <w:r>
        <w:tab/>
      </w:r>
      <w:r>
        <w:tab/>
        <w:t>204.250 Kč</w:t>
      </w:r>
    </w:p>
    <w:p w14:paraId="0A6D172A" w14:textId="77777777" w:rsidR="008773B2" w:rsidRDefault="008773B2" w:rsidP="008773B2">
      <w:pPr>
        <w:pStyle w:val="Odstavecseseznamem"/>
        <w:numPr>
          <w:ilvl w:val="0"/>
          <w:numId w:val="1"/>
        </w:numPr>
      </w:pPr>
      <w:r>
        <w:t xml:space="preserve">Výdaje příštích období </w:t>
      </w:r>
      <w:r>
        <w:tab/>
        <w:t>127.018,07Kč</w:t>
      </w:r>
    </w:p>
    <w:p w14:paraId="1CFC6CE5" w14:textId="774AC4CE" w:rsidR="008773B2" w:rsidRPr="008773B2" w:rsidRDefault="008773B2" w:rsidP="008773B2">
      <w:pPr>
        <w:pStyle w:val="Odstavecseseznamem"/>
        <w:numPr>
          <w:ilvl w:val="0"/>
          <w:numId w:val="1"/>
        </w:numPr>
      </w:pPr>
      <w:r>
        <w:t xml:space="preserve">Náklady na opravy domu </w:t>
      </w:r>
      <w:r w:rsidRPr="008773B2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          697 499 Kč </w:t>
      </w:r>
    </w:p>
    <w:p w14:paraId="5739D211" w14:textId="77777777" w:rsidR="008773B2" w:rsidRDefault="008773B2" w:rsidP="008773B2">
      <w:pPr>
        <w:pStyle w:val="Odstavecseseznamem"/>
        <w:numPr>
          <w:ilvl w:val="1"/>
          <w:numId w:val="1"/>
        </w:numPr>
      </w:pPr>
      <w:r>
        <w:t xml:space="preserve">Z toho dveře </w:t>
      </w:r>
      <w:r>
        <w:tab/>
      </w:r>
      <w:r>
        <w:tab/>
      </w:r>
      <w:r w:rsidRPr="008773B2">
        <w:t>524</w:t>
      </w:r>
      <w:r>
        <w:t> </w:t>
      </w:r>
      <w:r w:rsidRPr="008773B2">
        <w:t>287</w:t>
      </w:r>
      <w:r>
        <w:t xml:space="preserve"> Kč</w:t>
      </w:r>
    </w:p>
    <w:p w14:paraId="2E532684" w14:textId="6E410AF6" w:rsidR="008773B2" w:rsidRPr="008773B2" w:rsidRDefault="008773B2" w:rsidP="008773B2">
      <w:pPr>
        <w:pStyle w:val="Odstavecseseznamem"/>
        <w:numPr>
          <w:ilvl w:val="0"/>
          <w:numId w:val="1"/>
        </w:numPr>
      </w:pPr>
      <w:r>
        <w:t>Náklady na správu</w:t>
      </w:r>
      <w:r>
        <w:tab/>
      </w:r>
      <w:r>
        <w:tab/>
      </w:r>
      <w:r w:rsidRPr="008773B2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303 940,10 Kč</w:t>
      </w:r>
      <w:r w:rsidRPr="008773B2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 xml:space="preserve"> </w:t>
      </w:r>
    </w:p>
    <w:p w14:paraId="2575038F" w14:textId="485BB520" w:rsidR="008773B2" w:rsidRDefault="008773B2" w:rsidP="008773B2">
      <w:pPr>
        <w:pStyle w:val="Odstavecseseznamem"/>
        <w:numPr>
          <w:ilvl w:val="1"/>
          <w:numId w:val="1"/>
        </w:numPr>
      </w:pPr>
      <w:r>
        <w:t>Z toho výbor</w:t>
      </w:r>
      <w:r>
        <w:tab/>
      </w:r>
      <w:r>
        <w:tab/>
        <w:t>180 000 Kč</w:t>
      </w:r>
    </w:p>
    <w:p w14:paraId="215995DE" w14:textId="767F95C7" w:rsidR="008773B2" w:rsidRDefault="008773B2" w:rsidP="008773B2">
      <w:pPr>
        <w:pStyle w:val="Odstavecseseznamem"/>
        <w:numPr>
          <w:ilvl w:val="1"/>
          <w:numId w:val="1"/>
        </w:numPr>
      </w:pPr>
      <w:r>
        <w:t>Účetnictví</w:t>
      </w:r>
      <w:r>
        <w:tab/>
      </w:r>
      <w:r>
        <w:tab/>
        <w:t>60 000 Kč</w:t>
      </w:r>
    </w:p>
    <w:p w14:paraId="12FAD35C" w14:textId="77777777" w:rsidR="0069658D" w:rsidRDefault="0069658D" w:rsidP="0069658D"/>
    <w:p w14:paraId="7492F00B" w14:textId="01FFF95E" w:rsidR="0069658D" w:rsidRDefault="0069658D" w:rsidP="0069658D">
      <w:r>
        <w:t>Zpracovala Mgr. Milada Pytelová, účetní Helena Svobodová, červen 2025</w:t>
      </w:r>
    </w:p>
    <w:sectPr w:rsidR="00696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461CB"/>
    <w:multiLevelType w:val="hybridMultilevel"/>
    <w:tmpl w:val="263E7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7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DC"/>
    <w:rsid w:val="00070389"/>
    <w:rsid w:val="0069658D"/>
    <w:rsid w:val="008773B2"/>
    <w:rsid w:val="008A7256"/>
    <w:rsid w:val="008B52DC"/>
    <w:rsid w:val="00D7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B10C"/>
  <w15:chartTrackingRefBased/>
  <w15:docId w15:val="{C02BBCDF-5C73-401E-BD02-80BC736A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5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5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52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5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52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5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5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5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5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5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5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5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52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52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52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52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52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52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5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5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5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5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5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52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52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52D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5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52D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52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Pytelová</dc:creator>
  <cp:keywords/>
  <dc:description/>
  <cp:lastModifiedBy>Milada Pytelová</cp:lastModifiedBy>
  <cp:revision>2</cp:revision>
  <dcterms:created xsi:type="dcterms:W3CDTF">2025-06-10T08:37:00Z</dcterms:created>
  <dcterms:modified xsi:type="dcterms:W3CDTF">2025-06-10T08:37:00Z</dcterms:modified>
</cp:coreProperties>
</file>